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 xml:space="preserve">Я, &lt;text_fio&gt;, даю согласие быть уполномоченным представителем </w:t>
      </w:r>
      <w:bookmarkStart w:id="0" w:name="_GoBack"/>
      <w:bookmarkEnd w:id="0"/>
      <w:r>
        <w:rPr>
          <w:bCs/>
          <w:sz w:val="28"/>
          <w:szCs w:val="28"/>
        </w:rPr>
        <w:t>&lt;text_finance&gt;&lt;text_candidate&gt;в порядке самовыдвижения&lt;text_okrname&gt;&lt;text_mandokrname&gt;&lt;text_okrnum&gt;&lt;text_fiocand&gt;&lt;text_drcand&gt; при проведении выборов &lt;text_namesoziv&gt;.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Application>LibreOffice/5.0.4.2$Windows_x86 LibreOffice_project/2b9802c1994aa0b7dc6079e128979269cf95bc78</Application>
  <Paragraphs>10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2019-12-10T20:10:51Z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